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62" w:rsidRPr="00334263" w:rsidRDefault="00334263" w:rsidP="00926262">
      <w:pPr>
        <w:pStyle w:val="a3"/>
        <w:rPr>
          <w:sz w:val="32"/>
          <w:szCs w:val="32"/>
        </w:rPr>
      </w:pPr>
      <w:r>
        <w:t xml:space="preserve">                                                           </w:t>
      </w:r>
      <w:r w:rsidR="00926262" w:rsidRPr="00926262">
        <w:rPr>
          <w:sz w:val="32"/>
          <w:szCs w:val="32"/>
        </w:rPr>
        <w:t xml:space="preserve">  </w:t>
      </w:r>
      <w:r w:rsidR="00926262" w:rsidRPr="00926262">
        <w:rPr>
          <w:color w:val="FF0000"/>
          <w:sz w:val="32"/>
          <w:szCs w:val="32"/>
        </w:rPr>
        <w:t xml:space="preserve">Курс «ЭКСПРЕСС» </w:t>
      </w:r>
    </w:p>
    <w:p w:rsidR="00926262" w:rsidRPr="00926262" w:rsidRDefault="00926262" w:rsidP="00926262">
      <w:pPr>
        <w:pStyle w:val="a3"/>
        <w:rPr>
          <w:color w:val="FF0000"/>
          <w:sz w:val="24"/>
          <w:szCs w:val="24"/>
        </w:rPr>
      </w:pPr>
      <w:r w:rsidRPr="00926262">
        <w:rPr>
          <w:color w:val="FF0000"/>
          <w:sz w:val="24"/>
          <w:szCs w:val="24"/>
        </w:rPr>
        <w:t xml:space="preserve">               </w:t>
      </w:r>
      <w:r>
        <w:rPr>
          <w:color w:val="FF0000"/>
          <w:sz w:val="24"/>
          <w:szCs w:val="24"/>
        </w:rPr>
        <w:t xml:space="preserve">         </w:t>
      </w:r>
      <w:r w:rsidR="00840776">
        <w:rPr>
          <w:color w:val="FF0000"/>
          <w:sz w:val="24"/>
          <w:szCs w:val="24"/>
        </w:rPr>
        <w:t xml:space="preserve">  (3 программы,5 </w:t>
      </w:r>
      <w:r w:rsidRPr="00926262">
        <w:rPr>
          <w:color w:val="FF0000"/>
          <w:sz w:val="24"/>
          <w:szCs w:val="24"/>
        </w:rPr>
        <w:t xml:space="preserve">дней </w:t>
      </w:r>
      <w:r w:rsidR="00840776">
        <w:rPr>
          <w:color w:val="FF0000"/>
          <w:sz w:val="24"/>
          <w:szCs w:val="24"/>
        </w:rPr>
        <w:t>18 ч.) (12</w:t>
      </w:r>
      <w:r w:rsidRPr="00926262">
        <w:rPr>
          <w:color w:val="FF0000"/>
          <w:sz w:val="24"/>
          <w:szCs w:val="24"/>
        </w:rPr>
        <w:t xml:space="preserve"> час-практика, 6 час - теория)</w:t>
      </w:r>
    </w:p>
    <w:p w:rsidR="00926262" w:rsidRPr="00926262" w:rsidRDefault="00926262" w:rsidP="00926262">
      <w:pPr>
        <w:pStyle w:val="a3"/>
        <w:rPr>
          <w:color w:val="FF0000"/>
          <w:sz w:val="24"/>
          <w:szCs w:val="24"/>
        </w:rPr>
      </w:pPr>
    </w:p>
    <w:p w:rsidR="00926262" w:rsidRDefault="00BF616F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="00926262" w:rsidRPr="00926262">
        <w:rPr>
          <w:sz w:val="24"/>
          <w:szCs w:val="24"/>
        </w:rPr>
        <w:tab/>
        <w:t>Санитария и гигиена в ногтевой студии (предписание СанПин)– теория</w:t>
      </w:r>
    </w:p>
    <w:p w:rsidR="00840776" w:rsidRPr="00840776" w:rsidRDefault="00840776" w:rsidP="00926262">
      <w:pPr>
        <w:pStyle w:val="a3"/>
        <w:rPr>
          <w:sz w:val="24"/>
          <w:szCs w:val="24"/>
        </w:rPr>
      </w:pPr>
      <w:r>
        <w:rPr>
          <w:sz w:val="24"/>
          <w:szCs w:val="24"/>
        </w:rPr>
        <w:t>.            Алгоритм действий стерилизации инструментов, все этапы</w:t>
      </w:r>
    </w:p>
    <w:p w:rsidR="00926262" w:rsidRPr="00926262" w:rsidRDefault="00BF616F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="00926262" w:rsidRPr="00926262">
        <w:rPr>
          <w:sz w:val="24"/>
          <w:szCs w:val="24"/>
        </w:rPr>
        <w:tab/>
        <w:t>Организация и оборудование маникюрного кабинета - теория</w:t>
      </w:r>
    </w:p>
    <w:p w:rsidR="00BF616F" w:rsidRPr="00926262" w:rsidRDefault="00BF616F" w:rsidP="00BF616F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Строение ногтя – изучение</w:t>
      </w:r>
    </w:p>
    <w:p w:rsidR="00926262" w:rsidRPr="00926262" w:rsidRDefault="00BF616F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="00926262" w:rsidRPr="00926262">
        <w:rPr>
          <w:sz w:val="24"/>
          <w:szCs w:val="24"/>
        </w:rPr>
        <w:tab/>
        <w:t>Заболевания ногтей – изучение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Профилактика грибковых инфекций</w:t>
      </w:r>
      <w:r>
        <w:rPr>
          <w:sz w:val="24"/>
          <w:szCs w:val="24"/>
        </w:rPr>
        <w:t xml:space="preserve"> </w:t>
      </w:r>
      <w:r w:rsidRPr="0092626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26262">
        <w:rPr>
          <w:sz w:val="24"/>
          <w:szCs w:val="24"/>
        </w:rPr>
        <w:t>изучение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Материаловедение – семинар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Психология и культура – теория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Ценовая политика – теория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 xml:space="preserve">Лечение и восстановление поврежденных ногтей   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 xml:space="preserve">             </w:t>
      </w:r>
    </w:p>
    <w:p w:rsidR="00926262" w:rsidRDefault="00926262" w:rsidP="00926262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</w:t>
      </w:r>
      <w:r w:rsidRPr="00926262">
        <w:rPr>
          <w:color w:val="FF0000"/>
          <w:sz w:val="28"/>
          <w:szCs w:val="28"/>
        </w:rPr>
        <w:t>1. Аппаратный маникюр "Экспресс"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Обработка кутикулы быстрым способом (1 фрезой)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Авторская техника выполнения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безопасности при аппаратном маникюре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Виды форм ногтей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Изучение насадок для их применения</w:t>
      </w:r>
    </w:p>
    <w:p w:rsidR="00BF616F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Теория и практика</w:t>
      </w:r>
    </w:p>
    <w:p w:rsidR="00926262" w:rsidRPr="00BF616F" w:rsidRDefault="00926262" w:rsidP="00926262">
      <w:pPr>
        <w:pStyle w:val="a3"/>
        <w:rPr>
          <w:sz w:val="24"/>
          <w:szCs w:val="24"/>
        </w:rPr>
      </w:pPr>
      <w:r w:rsidRPr="00926262">
        <w:rPr>
          <w:color w:val="FF0000"/>
          <w:sz w:val="28"/>
          <w:szCs w:val="28"/>
        </w:rPr>
        <w:t xml:space="preserve">         </w:t>
      </w:r>
      <w:r>
        <w:rPr>
          <w:color w:val="FF0000"/>
          <w:sz w:val="28"/>
          <w:szCs w:val="28"/>
        </w:rPr>
        <w:t xml:space="preserve">                          </w:t>
      </w:r>
    </w:p>
    <w:p w:rsidR="00926262" w:rsidRDefault="00926262" w:rsidP="00926262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</w:t>
      </w:r>
      <w:r w:rsidRPr="00926262">
        <w:rPr>
          <w:color w:val="FF0000"/>
          <w:sz w:val="28"/>
          <w:szCs w:val="28"/>
        </w:rPr>
        <w:t>2.Аппаратный маникюр "Комби"</w:t>
      </w:r>
    </w:p>
    <w:p w:rsidR="00BF616F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Обработка кути</w:t>
      </w:r>
      <w:r>
        <w:rPr>
          <w:sz w:val="24"/>
          <w:szCs w:val="24"/>
        </w:rPr>
        <w:t>кулы способом спиливания (купирование кутикулы)</w:t>
      </w:r>
      <w:r w:rsidR="00BF616F">
        <w:rPr>
          <w:sz w:val="24"/>
          <w:szCs w:val="24"/>
        </w:rPr>
        <w:t xml:space="preserve">  </w:t>
      </w:r>
    </w:p>
    <w:p w:rsidR="00BF616F" w:rsidRDefault="00BF616F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Работа 2 насадками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Работа</w:t>
      </w:r>
      <w:r>
        <w:rPr>
          <w:sz w:val="24"/>
          <w:szCs w:val="24"/>
        </w:rPr>
        <w:t xml:space="preserve"> с твизе</w:t>
      </w:r>
      <w:r w:rsidRPr="00926262">
        <w:rPr>
          <w:sz w:val="24"/>
          <w:szCs w:val="24"/>
        </w:rPr>
        <w:t>рами</w:t>
      </w:r>
    </w:p>
    <w:p w:rsid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безопасности при аппаратном маникюре</w:t>
      </w:r>
    </w:p>
    <w:p w:rsidR="0068777B" w:rsidRPr="00926262" w:rsidRDefault="0068777B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>
        <w:rPr>
          <w:sz w:val="24"/>
          <w:szCs w:val="24"/>
        </w:rPr>
        <w:t xml:space="preserve">           Изучение насадок и их классификации</w:t>
      </w:r>
    </w:p>
    <w:p w:rsidR="00926262" w:rsidRPr="00926262" w:rsidRDefault="00926262" w:rsidP="00926262">
      <w:pPr>
        <w:pStyle w:val="a3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            </w:t>
      </w:r>
    </w:p>
    <w:p w:rsidR="00926262" w:rsidRDefault="00926262" w:rsidP="00926262">
      <w:pPr>
        <w:pStyle w:val="a3"/>
        <w:rPr>
          <w:color w:val="FF0000"/>
          <w:sz w:val="28"/>
          <w:szCs w:val="28"/>
        </w:rPr>
      </w:pPr>
      <w:r w:rsidRPr="00926262">
        <w:rPr>
          <w:color w:val="FF0000"/>
          <w:sz w:val="28"/>
          <w:szCs w:val="28"/>
        </w:rPr>
        <w:t xml:space="preserve">                                      3. Покрытие цветными гель – лаками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Покрытие гель-лаками - Теория, практика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Выравнивание ногтевой пластины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Техника покрытия «под кутикулу»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Снятие покрытия разными способами</w:t>
      </w:r>
    </w:p>
    <w:p w:rsidR="00926262" w:rsidRPr="00926262" w:rsidRDefault="00926262" w:rsidP="00926262">
      <w:pPr>
        <w:pStyle w:val="a3"/>
        <w:rPr>
          <w:sz w:val="24"/>
          <w:szCs w:val="24"/>
        </w:rPr>
      </w:pPr>
      <w:r w:rsidRPr="00926262">
        <w:rPr>
          <w:sz w:val="24"/>
          <w:szCs w:val="24"/>
        </w:rPr>
        <w:t>•</w:t>
      </w:r>
      <w:r w:rsidRPr="00926262">
        <w:rPr>
          <w:sz w:val="24"/>
          <w:szCs w:val="24"/>
        </w:rPr>
        <w:tab/>
        <w:t>Что такое гель – лаки? (технологии и изучение материалов)</w:t>
      </w:r>
    </w:p>
    <w:p w:rsidR="00926262" w:rsidRPr="00926262" w:rsidRDefault="00926262" w:rsidP="00926262">
      <w:pPr>
        <w:pStyle w:val="a3"/>
        <w:rPr>
          <w:color w:val="FF0000"/>
          <w:sz w:val="28"/>
          <w:szCs w:val="28"/>
        </w:rPr>
      </w:pPr>
    </w:p>
    <w:p w:rsidR="001218B0" w:rsidRPr="00926262" w:rsidRDefault="001218B0" w:rsidP="00926262">
      <w:pPr>
        <w:pStyle w:val="a3"/>
        <w:rPr>
          <w:sz w:val="24"/>
          <w:szCs w:val="24"/>
        </w:rPr>
      </w:pPr>
    </w:p>
    <w:sectPr w:rsidR="001218B0" w:rsidRPr="00926262" w:rsidSect="0091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141" w:rsidRDefault="002B3141" w:rsidP="00334263">
      <w:pPr>
        <w:spacing w:after="0" w:line="240" w:lineRule="auto"/>
      </w:pPr>
      <w:r>
        <w:separator/>
      </w:r>
    </w:p>
  </w:endnote>
  <w:endnote w:type="continuationSeparator" w:id="1">
    <w:p w:rsidR="002B3141" w:rsidRDefault="002B3141" w:rsidP="0033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141" w:rsidRDefault="002B3141" w:rsidP="00334263">
      <w:pPr>
        <w:spacing w:after="0" w:line="240" w:lineRule="auto"/>
      </w:pPr>
      <w:r>
        <w:separator/>
      </w:r>
    </w:p>
  </w:footnote>
  <w:footnote w:type="continuationSeparator" w:id="1">
    <w:p w:rsidR="002B3141" w:rsidRDefault="002B3141" w:rsidP="00334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262"/>
    <w:rsid w:val="001218B0"/>
    <w:rsid w:val="002B3141"/>
    <w:rsid w:val="00334263"/>
    <w:rsid w:val="0068777B"/>
    <w:rsid w:val="00840776"/>
    <w:rsid w:val="00915762"/>
    <w:rsid w:val="00926262"/>
    <w:rsid w:val="00B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26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3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263"/>
  </w:style>
  <w:style w:type="paragraph" w:styleId="a6">
    <w:name w:val="footer"/>
    <w:basedOn w:val="a"/>
    <w:link w:val="a7"/>
    <w:uiPriority w:val="99"/>
    <w:semiHidden/>
    <w:unhideWhenUsed/>
    <w:rsid w:val="0033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4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2018-04-05T15:47:00Z</dcterms:created>
  <dcterms:modified xsi:type="dcterms:W3CDTF">2018-11-09T13:45:00Z</dcterms:modified>
</cp:coreProperties>
</file>